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7D" w:rsidRDefault="00A378F7" w:rsidP="00856915">
      <w:pPr>
        <w:jc w:val="center"/>
        <w:rPr>
          <w:b/>
          <w:sz w:val="28"/>
          <w:szCs w:val="28"/>
          <w:lang w:val="el-GR"/>
        </w:rPr>
      </w:pPr>
      <w:r w:rsidRPr="00896C14">
        <w:rPr>
          <w:b/>
          <w:sz w:val="28"/>
          <w:szCs w:val="28"/>
          <w:lang w:val="el-GR"/>
        </w:rPr>
        <w:t>Τιμόθεος Χριστοφίδης</w:t>
      </w:r>
    </w:p>
    <w:p w:rsidR="00AE4719" w:rsidRPr="00AE4719" w:rsidRDefault="00AE4719" w:rsidP="00856915">
      <w:pPr>
        <w:jc w:val="center"/>
        <w:rPr>
          <w:sz w:val="28"/>
          <w:szCs w:val="28"/>
          <w:lang w:val="el-GR"/>
        </w:rPr>
      </w:pPr>
      <w:r w:rsidRPr="00AE4719">
        <w:rPr>
          <w:sz w:val="28"/>
          <w:szCs w:val="28"/>
          <w:lang w:val="el-GR"/>
        </w:rPr>
        <w:t>(</w:t>
      </w:r>
      <w:r>
        <w:rPr>
          <w:sz w:val="28"/>
          <w:szCs w:val="28"/>
          <w:lang w:val="el-GR"/>
        </w:rPr>
        <w:t>Ευεργέτης Γ΄ Αστικής</w:t>
      </w:r>
      <w:r w:rsidRPr="00AE4719">
        <w:rPr>
          <w:sz w:val="28"/>
          <w:szCs w:val="28"/>
          <w:lang w:val="el-GR"/>
        </w:rPr>
        <w:t>)</w:t>
      </w:r>
    </w:p>
    <w:p w:rsidR="008615EA" w:rsidRPr="00896C14" w:rsidRDefault="0011777F" w:rsidP="008615EA">
      <w:pPr>
        <w:ind w:firstLine="720"/>
        <w:jc w:val="both"/>
        <w:rPr>
          <w:sz w:val="28"/>
          <w:szCs w:val="28"/>
          <w:lang w:val="el-GR"/>
        </w:rPr>
      </w:pPr>
      <w:proofErr w:type="gramStart"/>
      <w:r w:rsidRPr="00896C14">
        <w:rPr>
          <w:sz w:val="28"/>
          <w:szCs w:val="28"/>
        </w:rPr>
        <w:t>O</w:t>
      </w:r>
      <w:r w:rsidRPr="00896C14">
        <w:rPr>
          <w:sz w:val="28"/>
          <w:szCs w:val="28"/>
          <w:lang w:val="el-GR"/>
        </w:rPr>
        <w:t xml:space="preserve"> </w:t>
      </w:r>
      <w:r w:rsidRPr="00896C14">
        <w:rPr>
          <w:sz w:val="28"/>
          <w:szCs w:val="28"/>
        </w:rPr>
        <w:t>T</w:t>
      </w:r>
      <w:r w:rsidRPr="00896C14">
        <w:rPr>
          <w:sz w:val="28"/>
          <w:szCs w:val="28"/>
          <w:lang w:val="el-GR"/>
        </w:rPr>
        <w:t xml:space="preserve">ιµόθεος </w:t>
      </w:r>
      <w:r w:rsidRPr="00896C14">
        <w:rPr>
          <w:sz w:val="28"/>
          <w:szCs w:val="28"/>
        </w:rPr>
        <w:t>X</w:t>
      </w:r>
      <w:r w:rsidRPr="00896C14">
        <w:rPr>
          <w:sz w:val="28"/>
          <w:szCs w:val="28"/>
          <w:lang w:val="el-GR"/>
        </w:rPr>
        <w:t xml:space="preserve">ριστοφίδης γεννήθηκε </w:t>
      </w:r>
      <w:r w:rsidR="00E94C67">
        <w:rPr>
          <w:sz w:val="28"/>
          <w:szCs w:val="28"/>
          <w:lang w:val="el-GR"/>
        </w:rPr>
        <w:t xml:space="preserve">το πρώτο μισό </w:t>
      </w:r>
      <w:r w:rsidR="007F2F35" w:rsidRPr="00896C14">
        <w:rPr>
          <w:sz w:val="28"/>
          <w:szCs w:val="28"/>
          <w:lang w:val="el-GR"/>
        </w:rPr>
        <w:t xml:space="preserve">του </w:t>
      </w:r>
      <w:r w:rsidRPr="00896C14">
        <w:rPr>
          <w:sz w:val="28"/>
          <w:szCs w:val="28"/>
          <w:lang w:val="el-GR"/>
        </w:rPr>
        <w:t>19ου αιώνα στο χωριό Πέρα Πεδί της Λεµεσού</w:t>
      </w:r>
      <w:r w:rsidR="007F2F35" w:rsidRPr="00896C14">
        <w:rPr>
          <w:sz w:val="28"/>
          <w:szCs w:val="28"/>
          <w:lang w:val="el-GR"/>
        </w:rPr>
        <w:t>.</w:t>
      </w:r>
      <w:proofErr w:type="gramEnd"/>
      <w:r w:rsidR="007F2F35" w:rsidRPr="00896C14">
        <w:rPr>
          <w:sz w:val="28"/>
          <w:szCs w:val="28"/>
          <w:lang w:val="el-GR"/>
        </w:rPr>
        <w:t xml:space="preserve"> Νεαρός μετανάστευσε στην </w:t>
      </w:r>
      <w:r w:rsidRPr="00896C14">
        <w:rPr>
          <w:sz w:val="28"/>
          <w:szCs w:val="28"/>
          <w:lang w:val="el-GR"/>
        </w:rPr>
        <w:t xml:space="preserve">  </w:t>
      </w:r>
      <w:r w:rsidRPr="00896C14">
        <w:rPr>
          <w:sz w:val="28"/>
          <w:szCs w:val="28"/>
        </w:rPr>
        <w:t>A</w:t>
      </w:r>
      <w:r w:rsidRPr="00896C14">
        <w:rPr>
          <w:sz w:val="28"/>
          <w:szCs w:val="28"/>
          <w:lang w:val="el-GR"/>
        </w:rPr>
        <w:t>ίγυπτο, όπου έζησ</w:t>
      </w:r>
      <w:r w:rsidR="00933CD0">
        <w:rPr>
          <w:sz w:val="28"/>
          <w:szCs w:val="28"/>
          <w:lang w:val="el-GR"/>
        </w:rPr>
        <w:t xml:space="preserve">ε για τρεις περίπου δεκαετίες και </w:t>
      </w:r>
      <w:r w:rsidRPr="00896C14">
        <w:rPr>
          <w:sz w:val="28"/>
          <w:szCs w:val="28"/>
          <w:lang w:val="el-GR"/>
        </w:rPr>
        <w:t>απέκτησε σηµαντική πε</w:t>
      </w:r>
      <w:bookmarkStart w:id="0" w:name="_GoBack"/>
      <w:bookmarkEnd w:id="0"/>
      <w:r w:rsidRPr="00896C14">
        <w:rPr>
          <w:sz w:val="28"/>
          <w:szCs w:val="28"/>
          <w:lang w:val="el-GR"/>
        </w:rPr>
        <w:t xml:space="preserve">ριουσία. </w:t>
      </w:r>
      <w:r w:rsidR="007F2F35" w:rsidRPr="00896C14">
        <w:rPr>
          <w:sz w:val="28"/>
          <w:szCs w:val="28"/>
          <w:lang w:val="el-GR"/>
        </w:rPr>
        <w:t xml:space="preserve">Αργότερα επέστρεψε στην Κύπρο, </w:t>
      </w:r>
      <w:r w:rsidRPr="00896C14">
        <w:rPr>
          <w:sz w:val="28"/>
          <w:szCs w:val="28"/>
          <w:lang w:val="el-GR"/>
        </w:rPr>
        <w:t>εγκαταστάθηκε στη Λεµ</w:t>
      </w:r>
      <w:r w:rsidR="007F2F35" w:rsidRPr="00896C14">
        <w:rPr>
          <w:sz w:val="28"/>
          <w:szCs w:val="28"/>
          <w:lang w:val="el-GR"/>
        </w:rPr>
        <w:t>εσό και ασχολήθηκε µε εμπορικές επιχειρήσεις</w:t>
      </w:r>
      <w:r w:rsidRPr="00896C14">
        <w:rPr>
          <w:sz w:val="28"/>
          <w:szCs w:val="28"/>
          <w:lang w:val="el-GR"/>
        </w:rPr>
        <w:t>.</w:t>
      </w:r>
      <w:r w:rsidR="00E94C67">
        <w:rPr>
          <w:sz w:val="28"/>
          <w:szCs w:val="28"/>
          <w:lang w:val="el-GR"/>
        </w:rPr>
        <w:t xml:space="preserve"> Ήταν νυμφευμένος με την Κατίνα Πέτρου Μιχαηλίδη και δεν απέκτησε παιδιά.</w:t>
      </w:r>
    </w:p>
    <w:p w:rsidR="00896C14" w:rsidRDefault="00012D7B" w:rsidP="00E94C67">
      <w:pPr>
        <w:ind w:firstLine="720"/>
        <w:jc w:val="both"/>
        <w:rPr>
          <w:sz w:val="24"/>
          <w:szCs w:val="24"/>
          <w:lang w:val="el-GR"/>
        </w:rPr>
      </w:pPr>
      <w:r w:rsidRPr="00896C1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3C4E1F" wp14:editId="2C8DD254">
            <wp:simplePos x="0" y="0"/>
            <wp:positionH relativeFrom="column">
              <wp:posOffset>3247390</wp:posOffset>
            </wp:positionH>
            <wp:positionV relativeFrom="paragraph">
              <wp:posOffset>2573020</wp:posOffset>
            </wp:positionV>
            <wp:extent cx="2809875" cy="4133850"/>
            <wp:effectExtent l="0" t="0" r="9525" b="0"/>
            <wp:wrapTight wrapText="bothSides">
              <wp:wrapPolygon edited="0">
                <wp:start x="0" y="0"/>
                <wp:lineTo x="0" y="21500"/>
                <wp:lineTo x="21527" y="21500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226" w:rsidRPr="00896C1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CABCE7" wp14:editId="17BDC256">
            <wp:simplePos x="0" y="0"/>
            <wp:positionH relativeFrom="column">
              <wp:posOffset>0</wp:posOffset>
            </wp:positionH>
            <wp:positionV relativeFrom="paragraph">
              <wp:posOffset>488315</wp:posOffset>
            </wp:positionV>
            <wp:extent cx="3552825" cy="1616075"/>
            <wp:effectExtent l="0" t="0" r="9525" b="3175"/>
            <wp:wrapTight wrapText="bothSides">
              <wp:wrapPolygon edited="0">
                <wp:start x="0" y="0"/>
                <wp:lineTo x="0" y="21388"/>
                <wp:lineTo x="21542" y="21388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77F" w:rsidRPr="00896C14">
        <w:rPr>
          <w:sz w:val="28"/>
          <w:szCs w:val="28"/>
          <w:lang w:val="el-GR"/>
        </w:rPr>
        <w:t xml:space="preserve"> </w:t>
      </w:r>
      <w:r w:rsidR="0011777F" w:rsidRPr="00896C14">
        <w:rPr>
          <w:sz w:val="28"/>
          <w:szCs w:val="28"/>
        </w:rPr>
        <w:t>O</w:t>
      </w:r>
      <w:r w:rsidR="0011777F" w:rsidRPr="00896C14">
        <w:rPr>
          <w:sz w:val="28"/>
          <w:szCs w:val="28"/>
          <w:lang w:val="el-GR"/>
        </w:rPr>
        <w:t xml:space="preserve"> </w:t>
      </w:r>
      <w:r w:rsidR="007F2F35" w:rsidRPr="00896C14">
        <w:rPr>
          <w:sz w:val="28"/>
          <w:szCs w:val="28"/>
          <w:lang w:val="el-GR"/>
        </w:rPr>
        <w:t xml:space="preserve">Τιμόθεος </w:t>
      </w:r>
      <w:r w:rsidR="0011777F" w:rsidRPr="00896C14">
        <w:rPr>
          <w:sz w:val="28"/>
          <w:szCs w:val="28"/>
        </w:rPr>
        <w:t>X</w:t>
      </w:r>
      <w:r w:rsidR="007F2F35" w:rsidRPr="00896C14">
        <w:rPr>
          <w:sz w:val="28"/>
          <w:szCs w:val="28"/>
          <w:lang w:val="el-GR"/>
        </w:rPr>
        <w:t>ριστοφίδης θεωρείται</w:t>
      </w:r>
      <w:r w:rsidR="00933CD0">
        <w:rPr>
          <w:sz w:val="28"/>
          <w:szCs w:val="28"/>
          <w:lang w:val="el-GR"/>
        </w:rPr>
        <w:t xml:space="preserve"> µεγάλος</w:t>
      </w:r>
      <w:r w:rsidR="0011777F" w:rsidRPr="00896C14">
        <w:rPr>
          <w:sz w:val="28"/>
          <w:szCs w:val="28"/>
          <w:lang w:val="el-GR"/>
        </w:rPr>
        <w:t xml:space="preserve"> ευεργέτης της γενέτειράς του, όπου</w:t>
      </w:r>
      <w:r w:rsidR="007F2F35" w:rsidRPr="00896C14">
        <w:rPr>
          <w:sz w:val="28"/>
          <w:szCs w:val="28"/>
          <w:lang w:val="el-GR"/>
        </w:rPr>
        <w:t xml:space="preserve"> το 1932 ανήγειρε Παρθεναγωγείο. Όταν έφυγε από τη ζωή, το 1936 άφησε</w:t>
      </w:r>
      <w:r w:rsidR="000905C3" w:rsidRPr="00896C14">
        <w:rPr>
          <w:sz w:val="28"/>
          <w:szCs w:val="28"/>
          <w:lang w:val="el-GR"/>
        </w:rPr>
        <w:t>, μέσω διαθήκης,</w:t>
      </w:r>
      <w:r w:rsidR="007F2F35" w:rsidRPr="00896C14">
        <w:rPr>
          <w:sz w:val="28"/>
          <w:szCs w:val="28"/>
          <w:lang w:val="el-GR"/>
        </w:rPr>
        <w:t xml:space="preserve"> το ποσό των </w:t>
      </w:r>
      <w:r w:rsidR="0011777F" w:rsidRPr="00896C14">
        <w:rPr>
          <w:sz w:val="28"/>
          <w:szCs w:val="28"/>
          <w:lang w:val="el-GR"/>
        </w:rPr>
        <w:t xml:space="preserve">250 λιρών </w:t>
      </w:r>
      <w:r w:rsidR="007F2F35" w:rsidRPr="00896C14">
        <w:rPr>
          <w:sz w:val="28"/>
          <w:szCs w:val="28"/>
          <w:lang w:val="el-GR"/>
        </w:rPr>
        <w:t xml:space="preserve"> </w:t>
      </w:r>
      <w:r w:rsidR="0011777F" w:rsidRPr="00896C14">
        <w:rPr>
          <w:sz w:val="28"/>
          <w:szCs w:val="28"/>
          <w:lang w:val="el-GR"/>
        </w:rPr>
        <w:t xml:space="preserve">για την ανέγερση </w:t>
      </w:r>
      <w:r w:rsidR="0011777F" w:rsidRPr="00896C14">
        <w:rPr>
          <w:sz w:val="28"/>
          <w:szCs w:val="28"/>
        </w:rPr>
        <w:t>A</w:t>
      </w:r>
      <w:r w:rsidR="00896C14">
        <w:rPr>
          <w:sz w:val="28"/>
          <w:szCs w:val="28"/>
          <w:lang w:val="el-GR"/>
        </w:rPr>
        <w:t>ρρεναγωγείου στο χωριό</w:t>
      </w:r>
      <w:r w:rsidR="0011777F" w:rsidRPr="00896C14">
        <w:rPr>
          <w:sz w:val="28"/>
          <w:szCs w:val="28"/>
          <w:lang w:val="el-GR"/>
        </w:rPr>
        <w:t xml:space="preserve">. </w:t>
      </w:r>
      <w:r w:rsidR="0011777F" w:rsidRPr="00896C14">
        <w:rPr>
          <w:sz w:val="28"/>
          <w:szCs w:val="28"/>
        </w:rPr>
        <w:t>E</w:t>
      </w:r>
      <w:r w:rsidR="0011777F" w:rsidRPr="00896C14">
        <w:rPr>
          <w:sz w:val="28"/>
          <w:szCs w:val="28"/>
          <w:lang w:val="el-GR"/>
        </w:rPr>
        <w:t xml:space="preserve">πίσης, κληροδότησε στη Σχολική </w:t>
      </w:r>
      <w:r w:rsidR="0011777F" w:rsidRPr="00896C14">
        <w:rPr>
          <w:sz w:val="28"/>
          <w:szCs w:val="28"/>
        </w:rPr>
        <w:t>E</w:t>
      </w:r>
      <w:r w:rsidR="0011777F" w:rsidRPr="00896C14">
        <w:rPr>
          <w:sz w:val="28"/>
          <w:szCs w:val="28"/>
          <w:lang w:val="el-GR"/>
        </w:rPr>
        <w:t xml:space="preserve">φορεία Λεµεσού 1.000 λίρες για την ανέγερση σχολικού κτιρίου, 600 λίρες για την ανέγερση κτιρίου για </w:t>
      </w:r>
      <w:r w:rsidR="00896C14">
        <w:rPr>
          <w:sz w:val="28"/>
          <w:szCs w:val="28"/>
          <w:lang w:val="el-GR"/>
        </w:rPr>
        <w:t>μαθητικό σ</w:t>
      </w:r>
      <w:r w:rsidR="007F2F35" w:rsidRPr="00896C14">
        <w:rPr>
          <w:sz w:val="28"/>
          <w:szCs w:val="28"/>
          <w:lang w:val="el-GR"/>
        </w:rPr>
        <w:t>υσσίτιο,</w:t>
      </w:r>
      <w:r w:rsidR="0011777F" w:rsidRPr="00896C14">
        <w:rPr>
          <w:sz w:val="28"/>
          <w:szCs w:val="28"/>
          <w:lang w:val="el-GR"/>
        </w:rPr>
        <w:t xml:space="preserve"> 400 λίρες για τη συντήρησή του, καθώς και µικρότερα ποσά για διά</w:t>
      </w:r>
      <w:r w:rsidR="007F2F35" w:rsidRPr="00896C14">
        <w:rPr>
          <w:sz w:val="28"/>
          <w:szCs w:val="28"/>
          <w:lang w:val="el-GR"/>
        </w:rPr>
        <w:t>φορους ναούς της πόλης και</w:t>
      </w:r>
      <w:r w:rsidR="0011777F" w:rsidRPr="00896C14">
        <w:rPr>
          <w:sz w:val="28"/>
          <w:szCs w:val="28"/>
          <w:lang w:val="el-GR"/>
        </w:rPr>
        <w:t xml:space="preserve"> της γενέτειράς του</w:t>
      </w:r>
      <w:r w:rsidR="007F2F35" w:rsidRPr="00896C14">
        <w:rPr>
          <w:sz w:val="28"/>
          <w:szCs w:val="28"/>
          <w:lang w:val="el-GR"/>
        </w:rPr>
        <w:t>.</w:t>
      </w:r>
      <w:r w:rsidR="0011777F" w:rsidRPr="00896C14">
        <w:rPr>
          <w:sz w:val="28"/>
          <w:szCs w:val="28"/>
          <w:lang w:val="el-GR"/>
        </w:rPr>
        <w:t xml:space="preserve"> </w:t>
      </w:r>
      <w:r w:rsidR="007F2F35" w:rsidRPr="00896C14">
        <w:rPr>
          <w:sz w:val="28"/>
          <w:szCs w:val="28"/>
          <w:lang w:val="el-GR"/>
        </w:rPr>
        <w:t>Συγγενείς του, προσέβαλαν την διαθήκη</w:t>
      </w:r>
      <w:r w:rsidR="000905C3" w:rsidRPr="00896C14">
        <w:rPr>
          <w:sz w:val="28"/>
          <w:szCs w:val="28"/>
          <w:lang w:val="el-GR"/>
        </w:rPr>
        <w:t xml:space="preserve"> και το </w:t>
      </w:r>
      <w:r w:rsidR="00896C14">
        <w:rPr>
          <w:sz w:val="28"/>
          <w:szCs w:val="28"/>
          <w:lang w:val="el-GR"/>
        </w:rPr>
        <w:t>δικαστήριο αποφάσισε συμβιβασμό</w:t>
      </w:r>
      <w:r w:rsidR="000905C3" w:rsidRPr="00896C14">
        <w:rPr>
          <w:sz w:val="28"/>
          <w:szCs w:val="28"/>
          <w:lang w:val="el-GR"/>
        </w:rPr>
        <w:t>.</w:t>
      </w:r>
      <w:r w:rsidR="007F2F35" w:rsidRPr="00896C14">
        <w:rPr>
          <w:sz w:val="28"/>
          <w:szCs w:val="28"/>
          <w:lang w:val="el-GR"/>
        </w:rPr>
        <w:t xml:space="preserve"> </w:t>
      </w:r>
      <w:r w:rsidR="000905C3" w:rsidRPr="00896C14">
        <w:rPr>
          <w:sz w:val="28"/>
          <w:szCs w:val="28"/>
          <w:lang w:val="el-GR"/>
        </w:rPr>
        <w:t>Μ</w:t>
      </w:r>
      <w:r w:rsidR="0011777F" w:rsidRPr="00896C14">
        <w:rPr>
          <w:sz w:val="28"/>
          <w:szCs w:val="28"/>
          <w:lang w:val="el-GR"/>
        </w:rPr>
        <w:t xml:space="preserve">ε τα χρήµατα του κληροδοτήµατος </w:t>
      </w:r>
      <w:r w:rsidR="000905C3" w:rsidRPr="00896C14">
        <w:rPr>
          <w:sz w:val="28"/>
          <w:szCs w:val="28"/>
          <w:lang w:val="el-GR"/>
        </w:rPr>
        <w:t>καθώς και δάνειο της Σχολικής Εφορείας Λεμεσού ανε</w:t>
      </w:r>
      <w:r w:rsidR="0011777F" w:rsidRPr="00896C14">
        <w:rPr>
          <w:sz w:val="28"/>
          <w:szCs w:val="28"/>
          <w:lang w:val="el-GR"/>
        </w:rPr>
        <w:t>γέρθη</w:t>
      </w:r>
      <w:r w:rsidR="000905C3" w:rsidRPr="00896C14">
        <w:rPr>
          <w:sz w:val="28"/>
          <w:szCs w:val="28"/>
          <w:lang w:val="el-GR"/>
        </w:rPr>
        <w:t>κε</w:t>
      </w:r>
      <w:r w:rsidR="0011777F" w:rsidRPr="00896C14">
        <w:rPr>
          <w:sz w:val="28"/>
          <w:szCs w:val="28"/>
          <w:lang w:val="el-GR"/>
        </w:rPr>
        <w:t xml:space="preserve"> το Γ΄ Παρθεναγωγείο Λεµεσού</w:t>
      </w:r>
      <w:r w:rsidR="00896C14">
        <w:rPr>
          <w:sz w:val="28"/>
          <w:szCs w:val="28"/>
          <w:lang w:val="el-GR"/>
        </w:rPr>
        <w:t xml:space="preserve"> το 1938</w:t>
      </w:r>
      <w:r w:rsidR="0011777F" w:rsidRPr="00896C14">
        <w:rPr>
          <w:sz w:val="28"/>
          <w:szCs w:val="28"/>
          <w:lang w:val="el-GR"/>
        </w:rPr>
        <w:t xml:space="preserve">, καθώς και κατάλληλο κτίριο για </w:t>
      </w:r>
      <w:r w:rsidR="00933CD0">
        <w:rPr>
          <w:sz w:val="28"/>
          <w:szCs w:val="28"/>
          <w:lang w:val="el-GR"/>
        </w:rPr>
        <w:t>μαθητικό σ</w:t>
      </w:r>
      <w:r w:rsidR="0011777F" w:rsidRPr="00896C14">
        <w:rPr>
          <w:sz w:val="28"/>
          <w:szCs w:val="28"/>
          <w:lang w:val="el-GR"/>
        </w:rPr>
        <w:t xml:space="preserve">υσσίτιο. </w:t>
      </w:r>
      <w:r w:rsidR="0011777F" w:rsidRPr="00896C14">
        <w:rPr>
          <w:sz w:val="28"/>
          <w:szCs w:val="28"/>
        </w:rPr>
        <w:t>E</w:t>
      </w:r>
      <w:r w:rsidR="0011777F" w:rsidRPr="00896C14">
        <w:rPr>
          <w:sz w:val="28"/>
          <w:szCs w:val="28"/>
          <w:lang w:val="el-GR"/>
        </w:rPr>
        <w:t>πίσης, το ποσό των χρηµάτων που κληροδότησε στη γενέτειρά του χρησιµοποιήθηκε, το 1963, για την ανέγερση του νέου σχολικού κτιρίου.</w:t>
      </w:r>
      <w:r w:rsidR="000905C3" w:rsidRPr="00896C14">
        <w:rPr>
          <w:sz w:val="28"/>
          <w:szCs w:val="28"/>
          <w:lang w:val="el-GR"/>
        </w:rPr>
        <w:t xml:space="preserve"> Προς τιμήν του, το 1969 το Παρθεναγωγείο που έ</w:t>
      </w:r>
      <w:r w:rsidR="00E94C67">
        <w:rPr>
          <w:sz w:val="28"/>
          <w:szCs w:val="28"/>
          <w:lang w:val="el-GR"/>
        </w:rPr>
        <w:t xml:space="preserve">κτισε και εγκαινίασε στο Πέρα </w:t>
      </w:r>
      <w:proofErr w:type="spellStart"/>
      <w:r w:rsidR="00E94C67">
        <w:rPr>
          <w:sz w:val="28"/>
          <w:szCs w:val="28"/>
          <w:lang w:val="el-GR"/>
        </w:rPr>
        <w:t>Πεδί</w:t>
      </w:r>
      <w:proofErr w:type="spellEnd"/>
      <w:r w:rsidR="000905C3" w:rsidRPr="00896C14">
        <w:rPr>
          <w:sz w:val="28"/>
          <w:szCs w:val="28"/>
          <w:lang w:val="el-GR"/>
        </w:rPr>
        <w:t xml:space="preserve"> ονομάστηκε «</w:t>
      </w:r>
      <w:r w:rsidR="000905C3" w:rsidRPr="00896C14">
        <w:rPr>
          <w:sz w:val="28"/>
          <w:szCs w:val="28"/>
        </w:rPr>
        <w:t>T</w:t>
      </w:r>
      <w:proofErr w:type="spellStart"/>
      <w:r w:rsidR="000905C3" w:rsidRPr="00896C14">
        <w:rPr>
          <w:sz w:val="28"/>
          <w:szCs w:val="28"/>
          <w:lang w:val="el-GR"/>
        </w:rPr>
        <w:t>ιµοθέειο</w:t>
      </w:r>
      <w:proofErr w:type="spellEnd"/>
      <w:r w:rsidR="000905C3" w:rsidRPr="00896C14">
        <w:rPr>
          <w:sz w:val="28"/>
          <w:szCs w:val="28"/>
          <w:lang w:val="el-GR"/>
        </w:rPr>
        <w:t>».</w:t>
      </w:r>
      <w:r w:rsidR="00E94C67">
        <w:rPr>
          <w:sz w:val="28"/>
          <w:szCs w:val="28"/>
          <w:lang w:val="el-GR"/>
        </w:rPr>
        <w:t xml:space="preserve"> Το 1947 έγιναν αποκαλυπτήρια  προτομής του στο κτήριο του Γ΄ Μαθητικού </w:t>
      </w:r>
      <w:proofErr w:type="spellStart"/>
      <w:r w:rsidR="00E94C67">
        <w:rPr>
          <w:sz w:val="28"/>
          <w:szCs w:val="28"/>
          <w:lang w:val="el-GR"/>
        </w:rPr>
        <w:t>συσσυτίου</w:t>
      </w:r>
      <w:proofErr w:type="spellEnd"/>
      <w:r w:rsidR="00E94C67">
        <w:rPr>
          <w:sz w:val="28"/>
          <w:szCs w:val="28"/>
          <w:lang w:val="el-GR"/>
        </w:rPr>
        <w:t>, παρουσία της γυναίκας του</w:t>
      </w:r>
      <w:r w:rsidR="002E1C1D">
        <w:rPr>
          <w:sz w:val="28"/>
          <w:szCs w:val="28"/>
          <w:vertAlign w:val="superscript"/>
          <w:lang w:val="el-GR"/>
        </w:rPr>
        <w:t>1</w:t>
      </w:r>
      <w:r w:rsidR="00E94C67">
        <w:rPr>
          <w:sz w:val="28"/>
          <w:szCs w:val="28"/>
          <w:lang w:val="el-GR"/>
        </w:rPr>
        <w:t>.</w:t>
      </w:r>
    </w:p>
    <w:p w:rsidR="0045092C" w:rsidRDefault="0045092C" w:rsidP="00896C14">
      <w:pPr>
        <w:jc w:val="both"/>
        <w:rPr>
          <w:sz w:val="24"/>
          <w:szCs w:val="24"/>
          <w:lang w:val="el-GR"/>
        </w:rPr>
      </w:pPr>
    </w:p>
    <w:p w:rsidR="00896C14" w:rsidRDefault="0045092C" w:rsidP="00896C14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Πηγές</w:t>
      </w:r>
      <w:r w:rsidR="00896C14">
        <w:rPr>
          <w:sz w:val="24"/>
          <w:szCs w:val="24"/>
          <w:lang w:val="el-GR"/>
        </w:rPr>
        <w:t xml:space="preserve">: </w:t>
      </w:r>
    </w:p>
    <w:p w:rsidR="00B951A1" w:rsidRDefault="00AE4719" w:rsidP="00896C14">
      <w:pPr>
        <w:jc w:val="both"/>
        <w:rPr>
          <w:lang w:val="el-GR"/>
        </w:rPr>
      </w:pPr>
      <w:hyperlink r:id="rId7" w:history="1">
        <w:r w:rsidR="00B951A1" w:rsidRPr="00856915">
          <w:rPr>
            <w:rStyle w:val="Hyperlink"/>
            <w:sz w:val="24"/>
            <w:szCs w:val="24"/>
            <w:lang w:val="el-GR"/>
          </w:rPr>
          <w:t>https://churchofcyprus.org.cy/wp-content/uploads/2018/09/%CE%91%CE%B9%CE%B3%CF%85%CF%80%CF%84%CE%B9%CF%8E%CF%84%CE%B5%CF%82-%CE%9A%CF%8D%CF%80%CF%81%CE%BF%CF%82-002.pdf</w:t>
        </w:r>
      </w:hyperlink>
      <w:r w:rsidR="00B951A1">
        <w:rPr>
          <w:lang w:val="el-GR"/>
        </w:rPr>
        <w:t xml:space="preserve"> </w:t>
      </w:r>
    </w:p>
    <w:p w:rsidR="00E94C67" w:rsidRDefault="00E94C67" w:rsidP="00896C14">
      <w:pPr>
        <w:jc w:val="both"/>
        <w:rPr>
          <w:lang w:val="el-GR"/>
        </w:rPr>
      </w:pPr>
      <w:proofErr w:type="spellStart"/>
      <w:r>
        <w:rPr>
          <w:lang w:val="el-GR"/>
        </w:rPr>
        <w:t>Κουδουνάρη</w:t>
      </w:r>
      <w:r w:rsidR="00B325BE">
        <w:rPr>
          <w:lang w:val="el-GR"/>
        </w:rPr>
        <w:t>ς</w:t>
      </w:r>
      <w:proofErr w:type="spellEnd"/>
      <w:r>
        <w:rPr>
          <w:lang w:val="el-GR"/>
        </w:rPr>
        <w:t xml:space="preserve"> Λ. Α. (2001)</w:t>
      </w:r>
      <w:r w:rsidR="00B325BE">
        <w:rPr>
          <w:lang w:val="el-GR"/>
        </w:rPr>
        <w:t>,</w:t>
      </w:r>
      <w:r w:rsidR="00A9281C">
        <w:rPr>
          <w:lang w:val="el-GR"/>
        </w:rPr>
        <w:t xml:space="preserve"> </w:t>
      </w:r>
      <w:proofErr w:type="spellStart"/>
      <w:r w:rsidRPr="00E94C67">
        <w:rPr>
          <w:i/>
          <w:lang w:val="el-GR"/>
        </w:rPr>
        <w:t>Βιογραφικόν</w:t>
      </w:r>
      <w:proofErr w:type="spellEnd"/>
      <w:r w:rsidRPr="00E94C67">
        <w:rPr>
          <w:i/>
          <w:lang w:val="el-GR"/>
        </w:rPr>
        <w:t xml:space="preserve"> Λεξικό Κυπρίων 1800-1920</w:t>
      </w:r>
      <w:r>
        <w:rPr>
          <w:lang w:val="el-GR"/>
        </w:rPr>
        <w:t>. Λευκωσία</w:t>
      </w:r>
    </w:p>
    <w:p w:rsidR="003E53F0" w:rsidRDefault="003E53F0" w:rsidP="00896C14">
      <w:pPr>
        <w:jc w:val="both"/>
        <w:rPr>
          <w:lang w:val="el-GR"/>
        </w:rPr>
      </w:pPr>
      <w:proofErr w:type="spellStart"/>
      <w:r>
        <w:rPr>
          <w:lang w:val="el-GR"/>
        </w:rPr>
        <w:t>Μυριανθόπουλος</w:t>
      </w:r>
      <w:proofErr w:type="spellEnd"/>
      <w:r>
        <w:rPr>
          <w:lang w:val="el-GR"/>
        </w:rPr>
        <w:t xml:space="preserve"> Ι. Κ. (1946), </w:t>
      </w:r>
      <w:r w:rsidRPr="003E53F0">
        <w:rPr>
          <w:i/>
          <w:lang w:val="el-GR"/>
        </w:rPr>
        <w:t xml:space="preserve">Η παιδεία εν Κύπρο επί </w:t>
      </w:r>
      <w:proofErr w:type="spellStart"/>
      <w:r w:rsidRPr="003E53F0">
        <w:rPr>
          <w:i/>
          <w:lang w:val="el-GR"/>
        </w:rPr>
        <w:t>Αγγλοκρατίας</w:t>
      </w:r>
      <w:proofErr w:type="spellEnd"/>
      <w:r w:rsidR="00CF3490">
        <w:rPr>
          <w:i/>
          <w:lang w:val="el-GR"/>
        </w:rPr>
        <w:t xml:space="preserve"> 1878-1946</w:t>
      </w:r>
      <w:r>
        <w:rPr>
          <w:lang w:val="el-GR"/>
        </w:rPr>
        <w:t>. Λεμεσός</w:t>
      </w:r>
    </w:p>
    <w:p w:rsidR="00E94C67" w:rsidRPr="00896C14" w:rsidRDefault="002E1C1D" w:rsidP="00896C14">
      <w:pPr>
        <w:jc w:val="both"/>
        <w:rPr>
          <w:sz w:val="24"/>
          <w:szCs w:val="24"/>
          <w:lang w:val="el-GR"/>
        </w:rPr>
      </w:pPr>
      <w:r>
        <w:rPr>
          <w:vertAlign w:val="subscript"/>
          <w:lang w:val="el-GR"/>
        </w:rPr>
        <w:t xml:space="preserve"> </w:t>
      </w:r>
      <w:r>
        <w:rPr>
          <w:vertAlign w:val="superscript"/>
          <w:lang w:val="el-GR"/>
        </w:rPr>
        <w:t xml:space="preserve">1 </w:t>
      </w:r>
      <w:r w:rsidR="00E94C67">
        <w:rPr>
          <w:lang w:val="el-GR"/>
        </w:rPr>
        <w:t>Εφημερίδα «Παρατηρητής»</w:t>
      </w:r>
      <w:r w:rsidR="003A76E6" w:rsidRPr="003A76E6">
        <w:rPr>
          <w:lang w:val="el-GR"/>
        </w:rPr>
        <w:t xml:space="preserve"> </w:t>
      </w:r>
      <w:r w:rsidR="003A76E6">
        <w:rPr>
          <w:lang w:val="el-GR"/>
        </w:rPr>
        <w:t>Αριθμός φύλλου: 1609</w:t>
      </w:r>
      <w:r w:rsidR="003A76E6">
        <w:rPr>
          <w:sz w:val="24"/>
          <w:szCs w:val="24"/>
          <w:lang w:val="el-GR"/>
        </w:rPr>
        <w:t xml:space="preserve">, </w:t>
      </w:r>
      <w:r w:rsidR="003A76E6">
        <w:rPr>
          <w:lang w:val="el-GR"/>
        </w:rPr>
        <w:t xml:space="preserve"> 17/5/1947.</w:t>
      </w:r>
      <w:r w:rsidR="00E94C67">
        <w:rPr>
          <w:lang w:val="el-GR"/>
        </w:rPr>
        <w:t xml:space="preserve"> </w:t>
      </w:r>
    </w:p>
    <w:sectPr w:rsidR="00E94C67" w:rsidRPr="00896C14" w:rsidSect="00896C14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F7"/>
    <w:rsid w:val="00012D7B"/>
    <w:rsid w:val="000905C3"/>
    <w:rsid w:val="0011777F"/>
    <w:rsid w:val="002E1C1D"/>
    <w:rsid w:val="003A76E6"/>
    <w:rsid w:val="003E53F0"/>
    <w:rsid w:val="0045092C"/>
    <w:rsid w:val="007F2F35"/>
    <w:rsid w:val="00856915"/>
    <w:rsid w:val="008615EA"/>
    <w:rsid w:val="008648B4"/>
    <w:rsid w:val="00896C14"/>
    <w:rsid w:val="00933CD0"/>
    <w:rsid w:val="00A378F7"/>
    <w:rsid w:val="00A9281C"/>
    <w:rsid w:val="00AE4719"/>
    <w:rsid w:val="00B325BE"/>
    <w:rsid w:val="00B40226"/>
    <w:rsid w:val="00B951A1"/>
    <w:rsid w:val="00BD70FD"/>
    <w:rsid w:val="00C1157D"/>
    <w:rsid w:val="00CF3490"/>
    <w:rsid w:val="00E9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8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8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urchofcyprus.org.cy/wp-content/uploads/2018/09/%CE%91%CE%B9%CE%B3%CF%85%CF%80%CF%84%CE%B9%CF%8E%CF%84%CE%B5%CF%82-%CE%9A%CF%8D%CF%80%CF%81%CE%BF%CF%82-00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2023-01-17T12:54:00Z</dcterms:created>
  <dcterms:modified xsi:type="dcterms:W3CDTF">2023-02-07T10:22:00Z</dcterms:modified>
</cp:coreProperties>
</file>